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08A72" w14:textId="77777777" w:rsidR="00E27063" w:rsidRDefault="00E27063" w:rsidP="00E27063">
      <w:pPr>
        <w:jc w:val="center"/>
      </w:pPr>
      <w:r>
        <w:rPr>
          <w:noProof/>
        </w:rPr>
        <w:drawing>
          <wp:inline distT="0" distB="0" distL="0" distR="0" wp14:anchorId="21B7160F" wp14:editId="07D5F054">
            <wp:extent cx="3498850" cy="1038471"/>
            <wp:effectExtent l="0" t="0" r="6350" b="9525"/>
            <wp:docPr id="976319846" name="Picture 1" descr="Ken Chapman &amp; Associates,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en Chapman &amp; Associates, In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19222" cy="1044517"/>
                    </a:xfrm>
                    <a:prstGeom prst="rect">
                      <a:avLst/>
                    </a:prstGeom>
                    <a:noFill/>
                    <a:ln>
                      <a:noFill/>
                    </a:ln>
                  </pic:spPr>
                </pic:pic>
              </a:graphicData>
            </a:graphic>
          </wp:inline>
        </w:drawing>
      </w:r>
    </w:p>
    <w:p w14:paraId="22EC075D" w14:textId="77777777" w:rsidR="00E27063" w:rsidRDefault="00E27063" w:rsidP="00E27063">
      <w:pPr>
        <w:widowControl w:val="0"/>
        <w:spacing w:after="0" w:line="240" w:lineRule="auto"/>
        <w:rPr>
          <w:b/>
          <w:sz w:val="22"/>
          <w:szCs w:val="22"/>
          <w:u w:val="single"/>
        </w:rPr>
      </w:pPr>
    </w:p>
    <w:p w14:paraId="53E34D5B" w14:textId="77777777" w:rsidR="00E27063" w:rsidRDefault="00E27063" w:rsidP="00E27063">
      <w:pPr>
        <w:widowControl w:val="0"/>
        <w:spacing w:after="0" w:line="240" w:lineRule="auto"/>
        <w:rPr>
          <w:b/>
          <w:sz w:val="22"/>
          <w:szCs w:val="22"/>
          <w:u w:val="single"/>
        </w:rPr>
      </w:pPr>
    </w:p>
    <w:p w14:paraId="521B7C57" w14:textId="77777777" w:rsidR="00E27063" w:rsidRDefault="00E27063" w:rsidP="00E27063">
      <w:pPr>
        <w:widowControl w:val="0"/>
        <w:spacing w:after="0" w:line="240" w:lineRule="auto"/>
        <w:rPr>
          <w:b/>
          <w:sz w:val="22"/>
          <w:szCs w:val="22"/>
          <w:u w:val="single"/>
        </w:rPr>
      </w:pPr>
    </w:p>
    <w:p w14:paraId="037DFF1C" w14:textId="77777777" w:rsidR="00E27063" w:rsidRDefault="00E27063" w:rsidP="00E27063">
      <w:pPr>
        <w:widowControl w:val="0"/>
        <w:spacing w:after="0" w:line="240" w:lineRule="auto"/>
        <w:rPr>
          <w:b/>
          <w:sz w:val="22"/>
          <w:szCs w:val="22"/>
          <w:u w:val="single"/>
        </w:rPr>
      </w:pPr>
    </w:p>
    <w:p w14:paraId="13B07F0F" w14:textId="77777777" w:rsidR="00E27063" w:rsidRDefault="00E27063" w:rsidP="00E27063">
      <w:pPr>
        <w:widowControl w:val="0"/>
        <w:spacing w:after="0" w:line="240" w:lineRule="auto"/>
        <w:rPr>
          <w:b/>
          <w:sz w:val="22"/>
          <w:szCs w:val="22"/>
        </w:rPr>
      </w:pPr>
      <w:r>
        <w:rPr>
          <w:b/>
          <w:sz w:val="22"/>
          <w:szCs w:val="22"/>
          <w:u w:val="single"/>
        </w:rPr>
        <w:t>FOR IMMEDIATE RELEASE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 xml:space="preserve">Media Contact:  </w:t>
      </w:r>
    </w:p>
    <w:p w14:paraId="75072A87" w14:textId="0853A714" w:rsidR="00E27063" w:rsidRDefault="00E27063" w:rsidP="00E27063">
      <w:pPr>
        <w:tabs>
          <w:tab w:val="left" w:pos="4680"/>
        </w:tabs>
        <w:spacing w:after="0" w:line="240" w:lineRule="auto"/>
        <w:rPr>
          <w:sz w:val="22"/>
          <w:szCs w:val="22"/>
        </w:rPr>
      </w:pPr>
      <w:r>
        <w:rPr>
          <w:sz w:val="22"/>
          <w:szCs w:val="22"/>
        </w:rPr>
        <w:t>(</w:t>
      </w:r>
      <w:r w:rsidR="009B0A1C">
        <w:rPr>
          <w:sz w:val="22"/>
          <w:szCs w:val="22"/>
        </w:rPr>
        <w:t>Tuesday</w:t>
      </w:r>
      <w:r>
        <w:rPr>
          <w:sz w:val="22"/>
          <w:szCs w:val="22"/>
        </w:rPr>
        <w:t xml:space="preserve">, February </w:t>
      </w:r>
      <w:r w:rsidR="009B0A1C">
        <w:rPr>
          <w:sz w:val="22"/>
          <w:szCs w:val="22"/>
        </w:rPr>
        <w:t>10</w:t>
      </w:r>
      <w:r>
        <w:rPr>
          <w:sz w:val="22"/>
          <w:szCs w:val="22"/>
        </w:rPr>
        <w:t>, 2026)</w:t>
      </w:r>
      <w:r>
        <w:rPr>
          <w:sz w:val="22"/>
          <w:szCs w:val="22"/>
        </w:rPr>
        <w:tab/>
      </w:r>
      <w:r>
        <w:rPr>
          <w:sz w:val="22"/>
          <w:szCs w:val="22"/>
        </w:rPr>
        <w:tab/>
      </w:r>
      <w:r>
        <w:rPr>
          <w:sz w:val="22"/>
          <w:szCs w:val="22"/>
        </w:rPr>
        <w:tab/>
      </w:r>
      <w:r>
        <w:rPr>
          <w:sz w:val="22"/>
          <w:szCs w:val="22"/>
        </w:rPr>
        <w:tab/>
        <w:t>Randolph Pitzer</w:t>
      </w:r>
    </w:p>
    <w:p w14:paraId="2EF77335" w14:textId="77777777" w:rsidR="00E27063" w:rsidRDefault="00E27063" w:rsidP="00E27063">
      <w:pPr>
        <w:tabs>
          <w:tab w:val="left" w:pos="4680"/>
        </w:tabs>
        <w:spacing w:after="0" w:line="240" w:lineRule="auto"/>
        <w:rPr>
          <w:sz w:val="22"/>
          <w:szCs w:val="22"/>
        </w:rPr>
      </w:pPr>
      <w:r>
        <w:rPr>
          <w:sz w:val="22"/>
          <w:szCs w:val="22"/>
        </w:rPr>
        <w:tab/>
      </w:r>
      <w:r>
        <w:rPr>
          <w:sz w:val="22"/>
          <w:szCs w:val="22"/>
        </w:rPr>
        <w:tab/>
      </w:r>
      <w:r>
        <w:rPr>
          <w:sz w:val="22"/>
          <w:szCs w:val="22"/>
        </w:rPr>
        <w:tab/>
      </w:r>
      <w:r>
        <w:rPr>
          <w:sz w:val="22"/>
          <w:szCs w:val="22"/>
        </w:rPr>
        <w:tab/>
        <w:t xml:space="preserve">Pitzer Relations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hyperlink r:id="rId7" w:history="1">
        <w:r w:rsidRPr="00CA411F">
          <w:rPr>
            <w:rStyle w:val="Hyperlink"/>
            <w:sz w:val="22"/>
            <w:szCs w:val="22"/>
          </w:rPr>
          <w:t>rpitzer@pitzerrelations.com</w:t>
        </w:r>
      </w:hyperlink>
      <w:hyperlink r:id="rId8">
        <w:r>
          <w:rPr>
            <w:color w:val="0000FF"/>
            <w:sz w:val="22"/>
            <w:szCs w:val="22"/>
            <w:u w:val="single"/>
          </w:rPr>
          <w:br/>
        </w:r>
      </w:hyperlink>
      <w:r>
        <w:rPr>
          <w:sz w:val="22"/>
          <w:szCs w:val="22"/>
        </w:rPr>
        <w:t xml:space="preserve">                            </w:t>
      </w:r>
      <w:r>
        <w:rPr>
          <w:sz w:val="22"/>
          <w:szCs w:val="22"/>
        </w:rPr>
        <w:tab/>
      </w:r>
      <w:r>
        <w:rPr>
          <w:sz w:val="22"/>
          <w:szCs w:val="22"/>
        </w:rPr>
        <w:tab/>
      </w:r>
      <w:r>
        <w:rPr>
          <w:sz w:val="22"/>
          <w:szCs w:val="22"/>
        </w:rPr>
        <w:tab/>
      </w:r>
      <w:r>
        <w:rPr>
          <w:sz w:val="22"/>
          <w:szCs w:val="22"/>
        </w:rPr>
        <w:tab/>
        <w:t>630 210 1631</w:t>
      </w:r>
    </w:p>
    <w:p w14:paraId="660B7CF6" w14:textId="77777777" w:rsidR="00E27063" w:rsidRDefault="00E27063" w:rsidP="00E27063">
      <w:pPr>
        <w:tabs>
          <w:tab w:val="left" w:pos="4680"/>
        </w:tabs>
        <w:spacing w:after="0" w:line="240" w:lineRule="auto"/>
        <w:jc w:val="center"/>
        <w:rPr>
          <w:sz w:val="22"/>
          <w:szCs w:val="22"/>
        </w:rPr>
      </w:pPr>
    </w:p>
    <w:p w14:paraId="61C5D8DC" w14:textId="77777777" w:rsidR="00E27063" w:rsidRPr="005D6234" w:rsidRDefault="00E27063" w:rsidP="00E27063">
      <w:pPr>
        <w:spacing w:before="100" w:beforeAutospacing="1" w:after="100" w:afterAutospacing="1" w:line="240" w:lineRule="auto"/>
        <w:outlineLvl w:val="2"/>
        <w:rPr>
          <w:rFonts w:eastAsia="Times New Roman" w:cs="Times New Roman"/>
          <w:b/>
          <w:bCs/>
          <w:kern w:val="0"/>
          <w:sz w:val="28"/>
          <w:szCs w:val="28"/>
          <w14:ligatures w14:val="none"/>
        </w:rPr>
      </w:pPr>
      <w:r w:rsidRPr="005D6234">
        <w:rPr>
          <w:rFonts w:eastAsia="Times New Roman" w:cs="Times New Roman"/>
          <w:b/>
          <w:bCs/>
          <w:i/>
          <w:iCs/>
          <w:kern w:val="0"/>
          <w:sz w:val="28"/>
          <w:szCs w:val="28"/>
          <w14:ligatures w14:val="none"/>
        </w:rPr>
        <w:t>The Leader’s Code</w:t>
      </w:r>
      <w:r w:rsidRPr="005D6234">
        <w:rPr>
          <w:rFonts w:eastAsia="Times New Roman" w:cs="Times New Roman"/>
          <w:b/>
          <w:bCs/>
          <w:kern w:val="0"/>
          <w:sz w:val="28"/>
          <w:szCs w:val="28"/>
          <w14:ligatures w14:val="none"/>
        </w:rPr>
        <w:t xml:space="preserve"> by Dr. Ken Chapman Now Available in French and Spanish</w:t>
      </w:r>
    </w:p>
    <w:p w14:paraId="7E1D548C" w14:textId="77777777" w:rsidR="00E27063" w:rsidRPr="005D6234" w:rsidRDefault="00E27063" w:rsidP="00E27063">
      <w:pPr>
        <w:spacing w:before="100" w:beforeAutospacing="1" w:after="100" w:afterAutospacing="1" w:line="240" w:lineRule="auto"/>
        <w:jc w:val="center"/>
        <w:rPr>
          <w:rFonts w:eastAsia="Times New Roman" w:cs="Times New Roman"/>
          <w:i/>
          <w:iCs/>
          <w:kern w:val="0"/>
          <w14:ligatures w14:val="none"/>
        </w:rPr>
      </w:pPr>
      <w:r w:rsidRPr="005D6234">
        <w:rPr>
          <w:rFonts w:eastAsia="Times New Roman" w:cs="Times New Roman"/>
          <w:i/>
          <w:iCs/>
          <w:kern w:val="0"/>
          <w14:ligatures w14:val="none"/>
        </w:rPr>
        <w:t>International Editions Extend a Proven Leadership Framework to a Global Audience</w:t>
      </w:r>
    </w:p>
    <w:p w14:paraId="46417CE4" w14:textId="0680B40B" w:rsidR="00E27063" w:rsidRPr="00415C29" w:rsidRDefault="00E27063" w:rsidP="00E27063">
      <w:pPr>
        <w:pStyle w:val="NormalWeb"/>
        <w:spacing w:before="0" w:beforeAutospacing="0" w:after="0" w:afterAutospacing="0" w:line="360" w:lineRule="auto"/>
        <w:rPr>
          <w:rStyle w:val="Strong"/>
          <w:rFonts w:asciiTheme="minorHAnsi" w:eastAsiaTheme="majorEastAsia" w:hAnsiTheme="minorHAnsi"/>
          <w:b w:val="0"/>
          <w:bCs w:val="0"/>
          <w:sz w:val="22"/>
          <w:szCs w:val="22"/>
        </w:rPr>
      </w:pPr>
      <w:r w:rsidRPr="00415C29">
        <w:rPr>
          <w:rStyle w:val="Strong"/>
          <w:rFonts w:asciiTheme="minorHAnsi" w:eastAsiaTheme="majorEastAsia" w:hAnsiTheme="minorHAnsi"/>
          <w:b w:val="0"/>
          <w:bCs w:val="0"/>
          <w:sz w:val="22"/>
          <w:szCs w:val="22"/>
        </w:rPr>
        <w:t xml:space="preserve">Tuscaloosa, AL – February </w:t>
      </w:r>
      <w:r w:rsidR="009B0A1C">
        <w:rPr>
          <w:rStyle w:val="Strong"/>
          <w:rFonts w:asciiTheme="minorHAnsi" w:eastAsiaTheme="majorEastAsia" w:hAnsiTheme="minorHAnsi"/>
          <w:b w:val="0"/>
          <w:bCs w:val="0"/>
          <w:sz w:val="22"/>
          <w:szCs w:val="22"/>
        </w:rPr>
        <w:t>10</w:t>
      </w:r>
      <w:r w:rsidRPr="00415C29">
        <w:rPr>
          <w:rStyle w:val="Strong"/>
          <w:rFonts w:asciiTheme="minorHAnsi" w:eastAsiaTheme="majorEastAsia" w:hAnsiTheme="minorHAnsi"/>
          <w:b w:val="0"/>
          <w:bCs w:val="0"/>
          <w:sz w:val="22"/>
          <w:szCs w:val="22"/>
        </w:rPr>
        <w:t>, 2026 — The Leader’s Code, the leadership book by industrial-organizational psychologist and leadership authority Dr. Ken Chapman, is now available in French and Spanish editions, expanding access in other predominant business languages to a leadership framework that has shaped leadership development efforts across industries for decades.</w:t>
      </w:r>
    </w:p>
    <w:p w14:paraId="5960FE62" w14:textId="77777777" w:rsidR="00E27063" w:rsidRPr="00EB53C7" w:rsidRDefault="00E27063" w:rsidP="00E27063">
      <w:pPr>
        <w:pStyle w:val="NormalWeb"/>
        <w:spacing w:before="0" w:beforeAutospacing="0" w:after="0" w:afterAutospacing="0" w:line="360" w:lineRule="auto"/>
        <w:rPr>
          <w:rFonts w:asciiTheme="minorHAnsi" w:hAnsiTheme="minorHAnsi"/>
          <w:b/>
          <w:bCs/>
          <w:sz w:val="22"/>
          <w:szCs w:val="22"/>
        </w:rPr>
      </w:pPr>
    </w:p>
    <w:p w14:paraId="790BE158" w14:textId="77777777" w:rsidR="00E27063" w:rsidRDefault="00E27063" w:rsidP="00E27063">
      <w:pPr>
        <w:pStyle w:val="NormalWeb"/>
        <w:spacing w:before="0" w:beforeAutospacing="0" w:after="0" w:afterAutospacing="0" w:line="360" w:lineRule="auto"/>
        <w:rPr>
          <w:rFonts w:asciiTheme="minorHAnsi" w:hAnsiTheme="minorHAnsi"/>
          <w:sz w:val="22"/>
          <w:szCs w:val="22"/>
        </w:rPr>
      </w:pPr>
      <w:r w:rsidRPr="00EB53C7">
        <w:rPr>
          <w:rFonts w:asciiTheme="minorHAnsi" w:hAnsiTheme="minorHAnsi"/>
          <w:sz w:val="22"/>
          <w:szCs w:val="22"/>
        </w:rPr>
        <w:t xml:space="preserve">First published more than three decades ago, </w:t>
      </w:r>
      <w:r w:rsidRPr="00EB53C7">
        <w:rPr>
          <w:rStyle w:val="Emphasis"/>
          <w:rFonts w:asciiTheme="minorHAnsi" w:eastAsiaTheme="majorEastAsia" w:hAnsiTheme="minorHAnsi"/>
          <w:sz w:val="22"/>
          <w:szCs w:val="22"/>
        </w:rPr>
        <w:t>The Leader’s Code</w:t>
      </w:r>
      <w:r w:rsidRPr="00EB53C7">
        <w:rPr>
          <w:rFonts w:asciiTheme="minorHAnsi" w:hAnsiTheme="minorHAnsi"/>
          <w:sz w:val="22"/>
          <w:szCs w:val="22"/>
        </w:rPr>
        <w:t xml:space="preserve"> has remained in continuous print across multiple editions, underscoring its durability as organizations contend with shifting workforce expectations, greater leadership accountability and ongoing organizational change. At its core, the book advances a straightforward premise: effective leadership begins with self-leadership, and lasting influence is built through consistent behavior rather than formal authority or title.</w:t>
      </w:r>
    </w:p>
    <w:p w14:paraId="57D0F4D0" w14:textId="77777777" w:rsidR="00E27063" w:rsidRPr="00EB53C7" w:rsidRDefault="00E27063" w:rsidP="00E27063">
      <w:pPr>
        <w:pStyle w:val="NormalWeb"/>
        <w:spacing w:before="0" w:beforeAutospacing="0" w:after="0" w:afterAutospacing="0" w:line="360" w:lineRule="auto"/>
        <w:rPr>
          <w:rFonts w:asciiTheme="minorHAnsi" w:hAnsiTheme="minorHAnsi"/>
          <w:sz w:val="22"/>
          <w:szCs w:val="22"/>
        </w:rPr>
      </w:pPr>
    </w:p>
    <w:p w14:paraId="064CB58B" w14:textId="77777777" w:rsidR="00E27063" w:rsidRDefault="00E27063" w:rsidP="00E27063">
      <w:pPr>
        <w:pStyle w:val="NormalWeb"/>
        <w:spacing w:before="0" w:beforeAutospacing="0" w:after="0" w:afterAutospacing="0" w:line="360" w:lineRule="auto"/>
        <w:rPr>
          <w:rFonts w:asciiTheme="minorHAnsi" w:hAnsiTheme="minorHAnsi"/>
          <w:sz w:val="22"/>
          <w:szCs w:val="22"/>
        </w:rPr>
      </w:pPr>
      <w:r w:rsidRPr="00EB53C7">
        <w:rPr>
          <w:rFonts w:asciiTheme="minorHAnsi" w:hAnsiTheme="minorHAnsi"/>
          <w:sz w:val="22"/>
          <w:szCs w:val="22"/>
        </w:rPr>
        <w:t>The new French and Spanish editions respond to both international interest and a growing need within U.S. and Canadian organizations that employ team members for whom English is not a first language. While the translations extend the book’s global reach, they are also intended to make its principles more accessible to multilingual teams working alongside native English speakers in North American workplaces.</w:t>
      </w:r>
    </w:p>
    <w:p w14:paraId="47DD5124" w14:textId="77777777" w:rsidR="00E27063" w:rsidRPr="00EB53C7" w:rsidRDefault="00E27063" w:rsidP="00E27063">
      <w:pPr>
        <w:pStyle w:val="NormalWeb"/>
        <w:spacing w:before="0" w:beforeAutospacing="0" w:after="0" w:afterAutospacing="0" w:line="360" w:lineRule="auto"/>
        <w:rPr>
          <w:rFonts w:asciiTheme="minorHAnsi" w:hAnsiTheme="minorHAnsi"/>
          <w:sz w:val="22"/>
          <w:szCs w:val="22"/>
        </w:rPr>
      </w:pPr>
    </w:p>
    <w:p w14:paraId="107E9C09" w14:textId="77777777" w:rsidR="00E27063" w:rsidRDefault="00E27063" w:rsidP="00E27063">
      <w:pPr>
        <w:pStyle w:val="NormalWeb"/>
        <w:spacing w:before="0" w:beforeAutospacing="0" w:after="0" w:afterAutospacing="0" w:line="360" w:lineRule="auto"/>
        <w:rPr>
          <w:rFonts w:asciiTheme="minorHAnsi" w:hAnsiTheme="minorHAnsi"/>
          <w:sz w:val="22"/>
          <w:szCs w:val="22"/>
        </w:rPr>
      </w:pPr>
      <w:r w:rsidRPr="00EB53C7">
        <w:rPr>
          <w:rFonts w:asciiTheme="minorHAnsi" w:hAnsiTheme="minorHAnsi"/>
          <w:sz w:val="22"/>
          <w:szCs w:val="22"/>
        </w:rPr>
        <w:lastRenderedPageBreak/>
        <w:t xml:space="preserve">Rather than emphasizing techniques or situational tactics, </w:t>
      </w:r>
      <w:r w:rsidRPr="00EB53C7">
        <w:rPr>
          <w:rStyle w:val="Emphasis"/>
          <w:rFonts w:asciiTheme="minorHAnsi" w:eastAsiaTheme="majorEastAsia" w:hAnsiTheme="minorHAnsi"/>
          <w:sz w:val="22"/>
          <w:szCs w:val="22"/>
        </w:rPr>
        <w:t>The Leader’s Code</w:t>
      </w:r>
      <w:r w:rsidRPr="00EB53C7">
        <w:rPr>
          <w:rFonts w:asciiTheme="minorHAnsi" w:hAnsiTheme="minorHAnsi"/>
          <w:sz w:val="22"/>
          <w:szCs w:val="22"/>
        </w:rPr>
        <w:t xml:space="preserve"> focuses on the behavioral foundations of leadership. The framework is organized around two central ideas</w:t>
      </w:r>
      <w:r>
        <w:rPr>
          <w:rFonts w:asciiTheme="minorHAnsi" w:hAnsiTheme="minorHAnsi"/>
          <w:sz w:val="22"/>
          <w:szCs w:val="22"/>
        </w:rPr>
        <w:t>: 1)</w:t>
      </w:r>
      <w:r w:rsidRPr="00EB53C7">
        <w:rPr>
          <w:rFonts w:asciiTheme="minorHAnsi" w:hAnsiTheme="minorHAnsi"/>
          <w:sz w:val="22"/>
          <w:szCs w:val="22"/>
        </w:rPr>
        <w:t xml:space="preserve"> leaders must first lead themselves and </w:t>
      </w:r>
      <w:r>
        <w:rPr>
          <w:rFonts w:asciiTheme="minorHAnsi" w:hAnsiTheme="minorHAnsi"/>
          <w:sz w:val="22"/>
          <w:szCs w:val="22"/>
        </w:rPr>
        <w:t xml:space="preserve">2) </w:t>
      </w:r>
      <w:r w:rsidRPr="00EB53C7">
        <w:rPr>
          <w:rFonts w:asciiTheme="minorHAnsi" w:hAnsiTheme="minorHAnsi"/>
          <w:sz w:val="22"/>
          <w:szCs w:val="22"/>
        </w:rPr>
        <w:t>effective leaders help others do the same</w:t>
      </w:r>
      <w:r>
        <w:rPr>
          <w:rFonts w:asciiTheme="minorHAnsi" w:hAnsiTheme="minorHAnsi"/>
          <w:sz w:val="22"/>
          <w:szCs w:val="22"/>
        </w:rPr>
        <w:t>. This framework draws</w:t>
      </w:r>
      <w:r w:rsidRPr="00EB53C7">
        <w:rPr>
          <w:rFonts w:asciiTheme="minorHAnsi" w:hAnsiTheme="minorHAnsi"/>
          <w:sz w:val="22"/>
          <w:szCs w:val="22"/>
        </w:rPr>
        <w:t xml:space="preserve"> on research that links self-awareness, emotional regulation and credibility to performance, engagement and resilience, particularly in high-pressure environments where leadership is most visibly experienced through behavior.</w:t>
      </w:r>
    </w:p>
    <w:p w14:paraId="6434C375" w14:textId="77777777" w:rsidR="00E27063" w:rsidRPr="00EB53C7" w:rsidRDefault="00E27063" w:rsidP="00E27063">
      <w:pPr>
        <w:pStyle w:val="NormalWeb"/>
        <w:spacing w:before="0" w:beforeAutospacing="0" w:after="0" w:afterAutospacing="0" w:line="360" w:lineRule="auto"/>
        <w:rPr>
          <w:rFonts w:asciiTheme="minorHAnsi" w:hAnsiTheme="minorHAnsi"/>
          <w:sz w:val="22"/>
          <w:szCs w:val="22"/>
        </w:rPr>
      </w:pPr>
    </w:p>
    <w:p w14:paraId="573B5690" w14:textId="77777777" w:rsidR="00E27063" w:rsidRDefault="00E27063" w:rsidP="00E27063">
      <w:pPr>
        <w:pStyle w:val="NormalWeb"/>
        <w:spacing w:before="0" w:beforeAutospacing="0" w:after="0" w:afterAutospacing="0" w:line="360" w:lineRule="auto"/>
        <w:rPr>
          <w:rFonts w:asciiTheme="minorHAnsi" w:hAnsiTheme="minorHAnsi"/>
          <w:sz w:val="22"/>
          <w:szCs w:val="22"/>
        </w:rPr>
      </w:pPr>
      <w:r w:rsidRPr="00EB53C7">
        <w:rPr>
          <w:rFonts w:asciiTheme="minorHAnsi" w:hAnsiTheme="minorHAnsi"/>
          <w:sz w:val="22"/>
          <w:szCs w:val="22"/>
        </w:rPr>
        <w:t xml:space="preserve">“Leadership challenges may show up differently across cultures, but the fundamentals don’t change,” said Dr. Chapman, author of </w:t>
      </w:r>
      <w:r w:rsidRPr="00EB53C7">
        <w:rPr>
          <w:rStyle w:val="Emphasis"/>
          <w:rFonts w:asciiTheme="minorHAnsi" w:eastAsiaTheme="majorEastAsia" w:hAnsiTheme="minorHAnsi"/>
          <w:sz w:val="22"/>
          <w:szCs w:val="22"/>
        </w:rPr>
        <w:t>The Leader’s Code</w:t>
      </w:r>
      <w:r w:rsidRPr="00EB53C7">
        <w:rPr>
          <w:rFonts w:asciiTheme="minorHAnsi" w:hAnsiTheme="minorHAnsi"/>
          <w:sz w:val="22"/>
          <w:szCs w:val="22"/>
        </w:rPr>
        <w:t xml:space="preserve"> and founder and CEO of Ken Chapman &amp; Associates Inc. “Organizations around the world are grappling with complexity, uncertainty and rising expectations for leaders at every level. These editions allow us to share principles that begin with personal responsibility and behavioral consistency -- concepts that resonate regardless of language or geography.”</w:t>
      </w:r>
    </w:p>
    <w:p w14:paraId="1A74C435" w14:textId="77777777" w:rsidR="00E27063" w:rsidRPr="00EB53C7" w:rsidRDefault="00E27063" w:rsidP="00E27063">
      <w:pPr>
        <w:pStyle w:val="NormalWeb"/>
        <w:spacing w:before="0" w:beforeAutospacing="0" w:after="0" w:afterAutospacing="0" w:line="360" w:lineRule="auto"/>
        <w:rPr>
          <w:rFonts w:asciiTheme="minorHAnsi" w:hAnsiTheme="minorHAnsi"/>
          <w:sz w:val="22"/>
          <w:szCs w:val="22"/>
        </w:rPr>
      </w:pPr>
    </w:p>
    <w:p w14:paraId="0C97DC54" w14:textId="77777777" w:rsidR="00E27063" w:rsidRDefault="00E27063" w:rsidP="00E27063">
      <w:pPr>
        <w:pStyle w:val="NormalWeb"/>
        <w:spacing w:before="0" w:beforeAutospacing="0" w:after="0" w:afterAutospacing="0" w:line="360" w:lineRule="auto"/>
        <w:rPr>
          <w:rFonts w:asciiTheme="minorHAnsi" w:hAnsiTheme="minorHAnsi"/>
          <w:sz w:val="22"/>
          <w:szCs w:val="22"/>
        </w:rPr>
      </w:pPr>
      <w:r>
        <w:rPr>
          <w:rFonts w:asciiTheme="minorHAnsi" w:hAnsiTheme="minorHAnsi"/>
          <w:sz w:val="22"/>
          <w:szCs w:val="22"/>
        </w:rPr>
        <w:t xml:space="preserve">Dr. Chapman added, </w:t>
      </w:r>
      <w:r w:rsidRPr="00EB53C7">
        <w:rPr>
          <w:rFonts w:asciiTheme="minorHAnsi" w:hAnsiTheme="minorHAnsi"/>
          <w:sz w:val="22"/>
          <w:szCs w:val="22"/>
        </w:rPr>
        <w:t>“The reason this work has stayed relevant through multiple editions is simple</w:t>
      </w:r>
      <w:r>
        <w:rPr>
          <w:rFonts w:asciiTheme="minorHAnsi" w:hAnsiTheme="minorHAnsi"/>
          <w:sz w:val="22"/>
          <w:szCs w:val="22"/>
        </w:rPr>
        <w:t xml:space="preserve">. </w:t>
      </w:r>
      <w:r w:rsidRPr="00EB53C7">
        <w:rPr>
          <w:rFonts w:asciiTheme="minorHAnsi" w:hAnsiTheme="minorHAnsi"/>
          <w:sz w:val="22"/>
          <w:szCs w:val="22"/>
        </w:rPr>
        <w:t xml:space="preserve">Leadership isn’t a checklist or a trend. It’s </w:t>
      </w:r>
      <w:r>
        <w:rPr>
          <w:rFonts w:asciiTheme="minorHAnsi" w:hAnsiTheme="minorHAnsi"/>
          <w:sz w:val="22"/>
          <w:szCs w:val="22"/>
        </w:rPr>
        <w:t>daily</w:t>
      </w:r>
      <w:r w:rsidRPr="00EB53C7">
        <w:rPr>
          <w:rFonts w:asciiTheme="minorHAnsi" w:hAnsiTheme="minorHAnsi"/>
          <w:sz w:val="22"/>
          <w:szCs w:val="22"/>
        </w:rPr>
        <w:t xml:space="preserve"> practice. When leaders learn to manage themselves and create conditions for others to do the same, organizations build capacity that lasts.”</w:t>
      </w:r>
    </w:p>
    <w:p w14:paraId="38EC4966" w14:textId="77777777" w:rsidR="00E27063" w:rsidRPr="00EB53C7" w:rsidRDefault="00E27063" w:rsidP="00E27063">
      <w:pPr>
        <w:pStyle w:val="NormalWeb"/>
        <w:spacing w:before="0" w:beforeAutospacing="0" w:after="0" w:afterAutospacing="0" w:line="360" w:lineRule="auto"/>
        <w:rPr>
          <w:rFonts w:asciiTheme="minorHAnsi" w:hAnsiTheme="minorHAnsi"/>
          <w:sz w:val="22"/>
          <w:szCs w:val="22"/>
        </w:rPr>
      </w:pPr>
    </w:p>
    <w:p w14:paraId="5BC8A173" w14:textId="7F908755" w:rsidR="00E27063" w:rsidRPr="00EB53C7" w:rsidRDefault="00E27063" w:rsidP="00E27063">
      <w:pPr>
        <w:pStyle w:val="NormalWeb"/>
        <w:spacing w:before="0" w:beforeAutospacing="0" w:after="0" w:afterAutospacing="0" w:line="360" w:lineRule="auto"/>
        <w:rPr>
          <w:rFonts w:asciiTheme="minorHAnsi" w:hAnsiTheme="minorHAnsi"/>
          <w:sz w:val="22"/>
          <w:szCs w:val="22"/>
        </w:rPr>
      </w:pPr>
      <w:r w:rsidRPr="00EB53C7">
        <w:rPr>
          <w:rFonts w:asciiTheme="minorHAnsi" w:hAnsiTheme="minorHAnsi"/>
          <w:sz w:val="22"/>
          <w:szCs w:val="22"/>
        </w:rPr>
        <w:t xml:space="preserve">The French and Spanish editions of </w:t>
      </w:r>
      <w:r w:rsidRPr="00EB53C7">
        <w:rPr>
          <w:rStyle w:val="Emphasis"/>
          <w:rFonts w:asciiTheme="minorHAnsi" w:eastAsiaTheme="majorEastAsia" w:hAnsiTheme="minorHAnsi"/>
          <w:sz w:val="22"/>
          <w:szCs w:val="22"/>
        </w:rPr>
        <w:t>The Leader’s Code</w:t>
      </w:r>
      <w:r w:rsidRPr="00EB53C7">
        <w:rPr>
          <w:rFonts w:asciiTheme="minorHAnsi" w:hAnsiTheme="minorHAnsi"/>
          <w:sz w:val="22"/>
          <w:szCs w:val="22"/>
        </w:rPr>
        <w:t xml:space="preserve"> are now available through major booksellers</w:t>
      </w:r>
      <w:r w:rsidR="00A764F6">
        <w:rPr>
          <w:rFonts w:asciiTheme="minorHAnsi" w:hAnsiTheme="minorHAnsi"/>
          <w:sz w:val="22"/>
          <w:szCs w:val="22"/>
        </w:rPr>
        <w:t xml:space="preserve">. Learn more at </w:t>
      </w:r>
      <w:hyperlink r:id="rId9" w:history="1">
        <w:r w:rsidR="00A764F6" w:rsidRPr="00D92C30">
          <w:rPr>
            <w:rStyle w:val="Hyperlink"/>
            <w:rFonts w:asciiTheme="minorHAnsi" w:hAnsiTheme="minorHAnsi"/>
            <w:sz w:val="22"/>
            <w:szCs w:val="22"/>
          </w:rPr>
          <w:t>https://www.leaderscode.com/</w:t>
        </w:r>
      </w:hyperlink>
      <w:r w:rsidR="00A764F6">
        <w:rPr>
          <w:rFonts w:asciiTheme="minorHAnsi" w:hAnsiTheme="minorHAnsi"/>
          <w:sz w:val="22"/>
          <w:szCs w:val="22"/>
        </w:rPr>
        <w:t xml:space="preserve">. </w:t>
      </w:r>
    </w:p>
    <w:p w14:paraId="3AE698FC" w14:textId="77777777" w:rsidR="00E27063" w:rsidRPr="006A55D8" w:rsidRDefault="00E27063" w:rsidP="00E27063">
      <w:pPr>
        <w:spacing w:after="0" w:line="360" w:lineRule="auto"/>
        <w:rPr>
          <w:rFonts w:eastAsia="Times New Roman" w:cs="Times New Roman"/>
          <w:kern w:val="0"/>
          <w:sz w:val="22"/>
          <w:szCs w:val="22"/>
          <w14:ligatures w14:val="none"/>
        </w:rPr>
      </w:pPr>
    </w:p>
    <w:p w14:paraId="3B87DE14" w14:textId="77777777" w:rsidR="00E27063" w:rsidRDefault="00E27063" w:rsidP="00E27063">
      <w:pPr>
        <w:widowControl w:val="0"/>
        <w:spacing w:after="0" w:line="360" w:lineRule="auto"/>
        <w:rPr>
          <w:sz w:val="22"/>
          <w:szCs w:val="22"/>
        </w:rPr>
      </w:pPr>
      <w:r w:rsidRPr="00964B7D">
        <w:rPr>
          <w:b/>
          <w:bCs/>
          <w:sz w:val="22"/>
          <w:szCs w:val="22"/>
        </w:rPr>
        <w:t>About Ken Chapman &amp; Associates, Inc</w:t>
      </w:r>
      <w:r>
        <w:rPr>
          <w:sz w:val="22"/>
          <w:szCs w:val="22"/>
        </w:rPr>
        <w:t>.</w:t>
      </w:r>
    </w:p>
    <w:p w14:paraId="665F79A2" w14:textId="77777777" w:rsidR="00E27063" w:rsidRPr="009B62B6" w:rsidRDefault="00E27063" w:rsidP="00E27063">
      <w:pPr>
        <w:widowControl w:val="0"/>
        <w:spacing w:after="0" w:line="360" w:lineRule="auto"/>
        <w:rPr>
          <w:sz w:val="22"/>
          <w:szCs w:val="22"/>
        </w:rPr>
      </w:pPr>
      <w:r w:rsidRPr="009B62B6">
        <w:rPr>
          <w:sz w:val="22"/>
          <w:szCs w:val="22"/>
        </w:rPr>
        <w:t xml:space="preserve">Ken Chapman &amp; Associates, Inc. is a strategic consulting and leadership development firm serving enterprise organizations worldwide. KC&amp;A partners with executive teams to strengthen people systems, develop effective leaders, and build workplace cultures grounded in trust, communication, and accountability. With deep expertise in workforce strategy, organizational design, and leadership development, the firm helps organizations reduce risk, improve performance, and align culture and talent with business strategy to deliver measurable impact for People, Profit, and More. Learn more </w:t>
      </w:r>
      <w:hyperlink r:id="rId10" w:history="1">
        <w:r w:rsidRPr="009B62B6">
          <w:rPr>
            <w:rStyle w:val="Hyperlink"/>
            <w:sz w:val="22"/>
            <w:szCs w:val="22"/>
          </w:rPr>
          <w:t>here</w:t>
        </w:r>
      </w:hyperlink>
      <w:r w:rsidRPr="009B62B6">
        <w:rPr>
          <w:sz w:val="22"/>
          <w:szCs w:val="22"/>
        </w:rPr>
        <w:t>.</w:t>
      </w:r>
    </w:p>
    <w:p w14:paraId="77CA29EB" w14:textId="77777777" w:rsidR="00E27063" w:rsidRPr="005D6234" w:rsidRDefault="00E27063" w:rsidP="00E27063">
      <w:pPr>
        <w:widowControl w:val="0"/>
        <w:spacing w:after="0" w:line="360" w:lineRule="auto"/>
        <w:rPr>
          <w:sz w:val="22"/>
          <w:szCs w:val="22"/>
        </w:rPr>
      </w:pPr>
    </w:p>
    <w:p w14:paraId="75B36994" w14:textId="77777777" w:rsidR="00E90C6F" w:rsidRDefault="00E90C6F"/>
    <w:sectPr w:rsidR="00E90C6F" w:rsidSect="00E27063">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2D216" w14:textId="77777777" w:rsidR="00E82543" w:rsidRDefault="00E82543">
      <w:pPr>
        <w:spacing w:after="0" w:line="240" w:lineRule="auto"/>
      </w:pPr>
      <w:r>
        <w:separator/>
      </w:r>
    </w:p>
  </w:endnote>
  <w:endnote w:type="continuationSeparator" w:id="0">
    <w:p w14:paraId="725E1114" w14:textId="77777777" w:rsidR="00E82543" w:rsidRDefault="00E82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4267"/>
      <w:docPartObj>
        <w:docPartGallery w:val="Page Numbers (Bottom of Page)"/>
        <w:docPartUnique/>
      </w:docPartObj>
    </w:sdtPr>
    <w:sdtEndPr>
      <w:rPr>
        <w:noProof/>
      </w:rPr>
    </w:sdtEndPr>
    <w:sdtContent>
      <w:p w14:paraId="357186CE" w14:textId="77777777" w:rsidR="00E27063" w:rsidRDefault="00E270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4D60D4" w14:textId="77777777" w:rsidR="00E27063" w:rsidRDefault="00E270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3DEF9" w14:textId="77777777" w:rsidR="00E82543" w:rsidRDefault="00E82543">
      <w:pPr>
        <w:spacing w:after="0" w:line="240" w:lineRule="auto"/>
      </w:pPr>
      <w:r>
        <w:separator/>
      </w:r>
    </w:p>
  </w:footnote>
  <w:footnote w:type="continuationSeparator" w:id="0">
    <w:p w14:paraId="17041570" w14:textId="77777777" w:rsidR="00E82543" w:rsidRDefault="00E825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063"/>
    <w:rsid w:val="000F0390"/>
    <w:rsid w:val="0013089D"/>
    <w:rsid w:val="00415C29"/>
    <w:rsid w:val="008D18EE"/>
    <w:rsid w:val="0090476D"/>
    <w:rsid w:val="009B0A1C"/>
    <w:rsid w:val="00A764F6"/>
    <w:rsid w:val="00A95697"/>
    <w:rsid w:val="00C07A3B"/>
    <w:rsid w:val="00D96048"/>
    <w:rsid w:val="00E27063"/>
    <w:rsid w:val="00E82543"/>
    <w:rsid w:val="00E90C6F"/>
    <w:rsid w:val="00F30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8A9E3"/>
  <w15:chartTrackingRefBased/>
  <w15:docId w15:val="{014D1994-EABB-4C3D-8A60-310CBAE78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063"/>
  </w:style>
  <w:style w:type="paragraph" w:styleId="Heading1">
    <w:name w:val="heading 1"/>
    <w:basedOn w:val="Normal"/>
    <w:next w:val="Normal"/>
    <w:link w:val="Heading1Char"/>
    <w:uiPriority w:val="9"/>
    <w:qFormat/>
    <w:rsid w:val="00E270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70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70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70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70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70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70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70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70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0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70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70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70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70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70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70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70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7063"/>
    <w:rPr>
      <w:rFonts w:eastAsiaTheme="majorEastAsia" w:cstheme="majorBidi"/>
      <w:color w:val="272727" w:themeColor="text1" w:themeTint="D8"/>
    </w:rPr>
  </w:style>
  <w:style w:type="paragraph" w:styleId="Title">
    <w:name w:val="Title"/>
    <w:basedOn w:val="Normal"/>
    <w:next w:val="Normal"/>
    <w:link w:val="TitleChar"/>
    <w:uiPriority w:val="10"/>
    <w:qFormat/>
    <w:rsid w:val="00E270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0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0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70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7063"/>
    <w:pPr>
      <w:spacing w:before="160"/>
      <w:jc w:val="center"/>
    </w:pPr>
    <w:rPr>
      <w:i/>
      <w:iCs/>
      <w:color w:val="404040" w:themeColor="text1" w:themeTint="BF"/>
    </w:rPr>
  </w:style>
  <w:style w:type="character" w:customStyle="1" w:styleId="QuoteChar">
    <w:name w:val="Quote Char"/>
    <w:basedOn w:val="DefaultParagraphFont"/>
    <w:link w:val="Quote"/>
    <w:uiPriority w:val="29"/>
    <w:rsid w:val="00E27063"/>
    <w:rPr>
      <w:i/>
      <w:iCs/>
      <w:color w:val="404040" w:themeColor="text1" w:themeTint="BF"/>
    </w:rPr>
  </w:style>
  <w:style w:type="paragraph" w:styleId="ListParagraph">
    <w:name w:val="List Paragraph"/>
    <w:basedOn w:val="Normal"/>
    <w:uiPriority w:val="34"/>
    <w:qFormat/>
    <w:rsid w:val="00E27063"/>
    <w:pPr>
      <w:ind w:left="720"/>
      <w:contextualSpacing/>
    </w:pPr>
  </w:style>
  <w:style w:type="character" w:styleId="IntenseEmphasis">
    <w:name w:val="Intense Emphasis"/>
    <w:basedOn w:val="DefaultParagraphFont"/>
    <w:uiPriority w:val="21"/>
    <w:qFormat/>
    <w:rsid w:val="00E27063"/>
    <w:rPr>
      <w:i/>
      <w:iCs/>
      <w:color w:val="0F4761" w:themeColor="accent1" w:themeShade="BF"/>
    </w:rPr>
  </w:style>
  <w:style w:type="paragraph" w:styleId="IntenseQuote">
    <w:name w:val="Intense Quote"/>
    <w:basedOn w:val="Normal"/>
    <w:next w:val="Normal"/>
    <w:link w:val="IntenseQuoteChar"/>
    <w:uiPriority w:val="30"/>
    <w:qFormat/>
    <w:rsid w:val="00E270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7063"/>
    <w:rPr>
      <w:i/>
      <w:iCs/>
      <w:color w:val="0F4761" w:themeColor="accent1" w:themeShade="BF"/>
    </w:rPr>
  </w:style>
  <w:style w:type="character" w:styleId="IntenseReference">
    <w:name w:val="Intense Reference"/>
    <w:basedOn w:val="DefaultParagraphFont"/>
    <w:uiPriority w:val="32"/>
    <w:qFormat/>
    <w:rsid w:val="00E27063"/>
    <w:rPr>
      <w:b/>
      <w:bCs/>
      <w:smallCaps/>
      <w:color w:val="0F4761" w:themeColor="accent1" w:themeShade="BF"/>
      <w:spacing w:val="5"/>
    </w:rPr>
  </w:style>
  <w:style w:type="paragraph" w:styleId="Footer">
    <w:name w:val="footer"/>
    <w:basedOn w:val="Normal"/>
    <w:link w:val="FooterChar"/>
    <w:uiPriority w:val="99"/>
    <w:unhideWhenUsed/>
    <w:rsid w:val="00E27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063"/>
  </w:style>
  <w:style w:type="character" w:styleId="Hyperlink">
    <w:name w:val="Hyperlink"/>
    <w:basedOn w:val="DefaultParagraphFont"/>
    <w:uiPriority w:val="99"/>
    <w:unhideWhenUsed/>
    <w:rsid w:val="00E27063"/>
    <w:rPr>
      <w:color w:val="467886" w:themeColor="hyperlink"/>
      <w:u w:val="single"/>
    </w:rPr>
  </w:style>
  <w:style w:type="paragraph" w:styleId="NormalWeb">
    <w:name w:val="Normal (Web)"/>
    <w:basedOn w:val="Normal"/>
    <w:uiPriority w:val="99"/>
    <w:semiHidden/>
    <w:unhideWhenUsed/>
    <w:rsid w:val="00E2706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27063"/>
    <w:rPr>
      <w:b/>
      <w:bCs/>
    </w:rPr>
  </w:style>
  <w:style w:type="character" w:styleId="Emphasis">
    <w:name w:val="Emphasis"/>
    <w:basedOn w:val="DefaultParagraphFont"/>
    <w:uiPriority w:val="20"/>
    <w:qFormat/>
    <w:rsid w:val="00E27063"/>
    <w:rPr>
      <w:i/>
      <w:iCs/>
    </w:rPr>
  </w:style>
  <w:style w:type="character" w:styleId="UnresolvedMention">
    <w:name w:val="Unresolved Mention"/>
    <w:basedOn w:val="DefaultParagraphFont"/>
    <w:uiPriority w:val="99"/>
    <w:semiHidden/>
    <w:unhideWhenUsed/>
    <w:rsid w:val="00A764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reur@utahbroadband.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rpitzer@pitzerrelations.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leaderscode.com/" TargetMode="External"/><Relationship Id="rId4" Type="http://schemas.openxmlformats.org/officeDocument/2006/relationships/footnotes" Target="footnotes.xml"/><Relationship Id="rId9" Type="http://schemas.openxmlformats.org/officeDocument/2006/relationships/hyperlink" Target="https://www.leadersco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3363</Characters>
  <Application>Microsoft Office Word</Application>
  <DocSecurity>0</DocSecurity>
  <Lines>60</Lines>
  <Paragraphs>17</Paragraphs>
  <ScaleCrop>false</ScaleCrop>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Pitzer</dc:creator>
  <cp:keywords/>
  <dc:description/>
  <cp:lastModifiedBy>Randolph Pitzer</cp:lastModifiedBy>
  <cp:revision>3</cp:revision>
  <dcterms:created xsi:type="dcterms:W3CDTF">2026-02-09T17:30:00Z</dcterms:created>
  <dcterms:modified xsi:type="dcterms:W3CDTF">2026-02-09T17:30:00Z</dcterms:modified>
</cp:coreProperties>
</file>